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line="240" w:lineRule="auto"/>
        <w:rPr>
          <w:rFonts w:ascii="Paytone One" w:cs="Paytone One" w:eastAsia="Paytone One" w:hAnsi="Paytone One"/>
          <w:color w:val="2f5496"/>
          <w:sz w:val="32"/>
          <w:szCs w:val="32"/>
        </w:rPr>
      </w:pPr>
      <w:bookmarkStart w:colFirst="0" w:colLast="0" w:name="_ksc6ucgedsfp" w:id="0"/>
      <w:bookmarkEnd w:id="0"/>
      <w:r w:rsidDel="00000000" w:rsidR="00000000" w:rsidRPr="00000000">
        <w:rPr>
          <w:rFonts w:ascii="Paytone One" w:cs="Paytone One" w:eastAsia="Paytone One" w:hAnsi="Paytone One"/>
          <w:sz w:val="56"/>
          <w:szCs w:val="56"/>
          <w:rtl w:val="0"/>
        </w:rPr>
        <w:t xml:space="preserve">Stopwatch</w:t>
      </w:r>
      <w:r w:rsidDel="00000000" w:rsidR="00000000" w:rsidRPr="00000000">
        <w:rPr>
          <w:rtl w:val="0"/>
        </w:rPr>
      </w:r>
    </w:p>
    <w:p w:rsidR="00000000" w:rsidDel="00000000" w:rsidP="00000000" w:rsidRDefault="00000000" w:rsidRPr="00000000" w14:paraId="00000002">
      <w:pPr>
        <w:pStyle w:val="Heading1"/>
        <w:spacing w:after="0" w:before="240" w:line="259" w:lineRule="auto"/>
        <w:rPr>
          <w:rFonts w:ascii="Paytone One" w:cs="Paytone One" w:eastAsia="Paytone One" w:hAnsi="Paytone One"/>
          <w:sz w:val="32"/>
          <w:szCs w:val="32"/>
        </w:rPr>
      </w:pPr>
      <w:bookmarkStart w:colFirst="0" w:colLast="0" w:name="_t5u6rh6us5wq" w:id="1"/>
      <w:bookmarkEnd w:id="1"/>
      <w:r w:rsidDel="00000000" w:rsidR="00000000" w:rsidRPr="00000000">
        <w:rPr>
          <w:rFonts w:ascii="Paytone One" w:cs="Paytone One" w:eastAsia="Paytone One" w:hAnsi="Paytone One"/>
          <w:sz w:val="32"/>
          <w:szCs w:val="32"/>
          <w:rtl w:val="0"/>
        </w:rPr>
        <w:t xml:space="preserve">Introduction:</w:t>
      </w:r>
    </w:p>
    <w:p w:rsidR="00000000" w:rsidDel="00000000" w:rsidP="00000000" w:rsidRDefault="00000000" w:rsidRPr="00000000" w14:paraId="00000003">
      <w:pPr>
        <w:rPr/>
      </w:pPr>
      <w:r w:rsidDel="00000000" w:rsidR="00000000" w:rsidRPr="00000000">
        <w:rPr>
          <w:rFonts w:ascii="Roboto" w:cs="Roboto" w:eastAsia="Roboto" w:hAnsi="Roboto"/>
          <w:rtl w:val="0"/>
        </w:rPr>
        <w:t xml:space="preserve">De stopwatch is gemaakt met HTML, CSS en Javascript. Er zijn geen plaatjes voor nodig om dit te maken.</w:t>
      </w:r>
      <w:r w:rsidDel="00000000" w:rsidR="00000000" w:rsidRPr="00000000">
        <w:rPr>
          <w:rtl w:val="0"/>
        </w:rPr>
        <w:t xml:space="preserve"> </w:t>
      </w:r>
      <w:r w:rsidDel="00000000" w:rsidR="00000000" w:rsidRPr="00000000">
        <w:rPr/>
        <w:drawing>
          <wp:inline distB="114300" distT="114300" distL="114300" distR="114300">
            <wp:extent cx="5281613" cy="5228353"/>
            <wp:effectExtent b="0" l="0" r="0" t="0"/>
            <wp:docPr id="2" name="image2.gif"/>
            <a:graphic>
              <a:graphicData uri="http://schemas.openxmlformats.org/drawingml/2006/picture">
                <pic:pic>
                  <pic:nvPicPr>
                    <pic:cNvPr id="0" name="image2.gif"/>
                    <pic:cNvPicPr preferRelativeResize="0"/>
                  </pic:nvPicPr>
                  <pic:blipFill>
                    <a:blip r:embed="rId6"/>
                    <a:srcRect b="0" l="0" r="0" t="0"/>
                    <a:stretch>
                      <a:fillRect/>
                    </a:stretch>
                  </pic:blipFill>
                  <pic:spPr>
                    <a:xfrm>
                      <a:off x="0" y="0"/>
                      <a:ext cx="5281613" cy="522835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Roboto" w:cs="Roboto" w:eastAsia="Roboto" w:hAnsi="Roboto"/>
        </w:rPr>
      </w:pPr>
      <w:r w:rsidDel="00000000" w:rsidR="00000000" w:rsidRPr="00000000">
        <w:rPr>
          <w:rFonts w:ascii="Roboto" w:cs="Roboto" w:eastAsia="Roboto" w:hAnsi="Roboto"/>
          <w:rtl w:val="0"/>
        </w:rPr>
        <w:t xml:space="preserve">Om alles in een keer aan te pakken (html, css en js) zou ideaal zijn, maar creëert ook enige onrust met zich mee. De key hierin is om een duidelijke stappenplan voor jezelf te maken. Door in stappen te gaan werken biedt meer structuur en geeft ook de nodige rust met zich mee. Maar welke stappen hebben we hierover dan? </w:t>
      </w:r>
    </w:p>
    <w:p w:rsidR="00000000" w:rsidDel="00000000" w:rsidP="00000000" w:rsidRDefault="00000000" w:rsidRPr="00000000" w14:paraId="00000005">
      <w:pPr>
        <w:rPr>
          <w:rFonts w:ascii="Roboto" w:cs="Roboto" w:eastAsia="Roboto" w:hAnsi="Roboto"/>
        </w:rPr>
      </w:pPr>
      <w:r w:rsidDel="00000000" w:rsidR="00000000" w:rsidRPr="00000000">
        <w:rPr>
          <w:rFonts w:ascii="Roboto" w:cs="Roboto" w:eastAsia="Roboto" w:hAnsi="Roboto"/>
          <w:rtl w:val="0"/>
        </w:rPr>
        <w:t xml:space="preserve">Idealiter wil je dit zelf kunnen bouwen. Wij snappen allemaal dat alles wat je voor het eerst doet natuurlijk moeilijk is. Daarom zijn bestaande voorbeelden bekijken ook interessant om naar te kijken. Hierin probeer je de functionaliteiten te ontdekken vanuit het voorbeeld.</w:t>
      </w:r>
    </w:p>
    <w:p w:rsidR="00000000" w:rsidDel="00000000" w:rsidP="00000000" w:rsidRDefault="00000000" w:rsidRPr="00000000" w14:paraId="00000006">
      <w:pPr>
        <w:rPr>
          <w:rFonts w:ascii="Roboto" w:cs="Roboto" w:eastAsia="Roboto" w:hAnsi="Roboto"/>
        </w:rPr>
      </w:pPr>
      <w:r w:rsidDel="00000000" w:rsidR="00000000" w:rsidRPr="00000000">
        <w:rPr>
          <w:rtl w:val="0"/>
        </w:rPr>
      </w:r>
    </w:p>
    <w:p w:rsidR="00000000" w:rsidDel="00000000" w:rsidP="00000000" w:rsidRDefault="00000000" w:rsidRPr="00000000" w14:paraId="00000007">
      <w:pPr>
        <w:rPr>
          <w:rFonts w:ascii="Roboto" w:cs="Roboto" w:eastAsia="Roboto" w:hAnsi="Roboto"/>
          <w:b w:val="1"/>
        </w:rPr>
      </w:pPr>
      <w:r w:rsidDel="00000000" w:rsidR="00000000" w:rsidRPr="00000000">
        <w:rPr>
          <w:rFonts w:ascii="Roboto" w:cs="Roboto" w:eastAsia="Roboto" w:hAnsi="Roboto"/>
          <w:b w:val="1"/>
          <w:rtl w:val="0"/>
        </w:rPr>
        <w:t xml:space="preserve">Voorbeelden van functionaliteiten die hierboven waargenomen kunnen worden:</w:t>
      </w:r>
    </w:p>
    <w:p w:rsidR="00000000" w:rsidDel="00000000" w:rsidP="00000000" w:rsidRDefault="00000000" w:rsidRPr="00000000" w14:paraId="00000008">
      <w:pPr>
        <w:numPr>
          <w:ilvl w:val="0"/>
          <w:numId w:val="2"/>
        </w:numPr>
        <w:ind w:left="720" w:hanging="360"/>
        <w:rPr>
          <w:rFonts w:ascii="Roboto" w:cs="Roboto" w:eastAsia="Roboto" w:hAnsi="Roboto"/>
          <w:b w:val="1"/>
        </w:rPr>
      </w:pPr>
      <w:r w:rsidDel="00000000" w:rsidR="00000000" w:rsidRPr="00000000">
        <w:rPr>
          <w:rFonts w:ascii="Roboto" w:cs="Roboto" w:eastAsia="Roboto" w:hAnsi="Roboto"/>
          <w:b w:val="1"/>
          <w:rtl w:val="0"/>
        </w:rPr>
        <w:t xml:space="preserve">Een frame van de stopwatch te maken, zodat het rond is.</w:t>
      </w:r>
    </w:p>
    <w:p w:rsidR="00000000" w:rsidDel="00000000" w:rsidP="00000000" w:rsidRDefault="00000000" w:rsidRPr="00000000" w14:paraId="00000009">
      <w:pPr>
        <w:numPr>
          <w:ilvl w:val="0"/>
          <w:numId w:val="2"/>
        </w:numPr>
        <w:ind w:left="720" w:hanging="360"/>
        <w:rPr>
          <w:rFonts w:ascii="Roboto" w:cs="Roboto" w:eastAsia="Roboto" w:hAnsi="Roboto"/>
          <w:b w:val="1"/>
        </w:rPr>
      </w:pPr>
      <w:r w:rsidDel="00000000" w:rsidR="00000000" w:rsidRPr="00000000">
        <w:rPr>
          <w:rFonts w:ascii="Roboto" w:cs="Roboto" w:eastAsia="Roboto" w:hAnsi="Roboto"/>
          <w:b w:val="1"/>
          <w:rtl w:val="0"/>
        </w:rPr>
        <w:t xml:space="preserve">Een glowing effect om de frame heen.</w:t>
      </w:r>
    </w:p>
    <w:p w:rsidR="00000000" w:rsidDel="00000000" w:rsidP="00000000" w:rsidRDefault="00000000" w:rsidRPr="00000000" w14:paraId="0000000A">
      <w:pPr>
        <w:numPr>
          <w:ilvl w:val="0"/>
          <w:numId w:val="2"/>
        </w:numPr>
        <w:ind w:left="720" w:hanging="360"/>
        <w:rPr>
          <w:rFonts w:ascii="Roboto" w:cs="Roboto" w:eastAsia="Roboto" w:hAnsi="Roboto"/>
          <w:b w:val="1"/>
        </w:rPr>
      </w:pPr>
      <w:r w:rsidDel="00000000" w:rsidR="00000000" w:rsidRPr="00000000">
        <w:rPr>
          <w:rFonts w:ascii="Roboto" w:cs="Roboto" w:eastAsia="Roboto" w:hAnsi="Roboto"/>
          <w:b w:val="1"/>
          <w:rtl w:val="0"/>
        </w:rPr>
        <w:t xml:space="preserve">Een timer bijhouden met milliseconden, seconden en minuten.</w:t>
      </w:r>
    </w:p>
    <w:p w:rsidR="00000000" w:rsidDel="00000000" w:rsidP="00000000" w:rsidRDefault="00000000" w:rsidRPr="00000000" w14:paraId="0000000B">
      <w:pPr>
        <w:numPr>
          <w:ilvl w:val="0"/>
          <w:numId w:val="2"/>
        </w:numPr>
        <w:ind w:left="720" w:hanging="360"/>
        <w:rPr>
          <w:rFonts w:ascii="Roboto" w:cs="Roboto" w:eastAsia="Roboto" w:hAnsi="Roboto"/>
          <w:b w:val="1"/>
        </w:rPr>
      </w:pPr>
      <w:r w:rsidDel="00000000" w:rsidR="00000000" w:rsidRPr="00000000">
        <w:rPr>
          <w:rFonts w:ascii="Roboto" w:cs="Roboto" w:eastAsia="Roboto" w:hAnsi="Roboto"/>
          <w:b w:val="1"/>
          <w:rtl w:val="0"/>
        </w:rPr>
        <w:t xml:space="preserve">Een start knop om de stopwatch te starten.</w:t>
      </w:r>
    </w:p>
    <w:p w:rsidR="00000000" w:rsidDel="00000000" w:rsidP="00000000" w:rsidRDefault="00000000" w:rsidRPr="00000000" w14:paraId="0000000C">
      <w:pPr>
        <w:numPr>
          <w:ilvl w:val="0"/>
          <w:numId w:val="2"/>
        </w:numPr>
        <w:ind w:left="720" w:hanging="360"/>
        <w:rPr>
          <w:rFonts w:ascii="Roboto" w:cs="Roboto" w:eastAsia="Roboto" w:hAnsi="Roboto"/>
          <w:b w:val="1"/>
        </w:rPr>
      </w:pPr>
      <w:r w:rsidDel="00000000" w:rsidR="00000000" w:rsidRPr="00000000">
        <w:rPr>
          <w:rFonts w:ascii="Roboto" w:cs="Roboto" w:eastAsia="Roboto" w:hAnsi="Roboto"/>
          <w:b w:val="1"/>
          <w:rtl w:val="0"/>
        </w:rPr>
        <w:t xml:space="preserve">etc...</w:t>
      </w:r>
    </w:p>
    <w:p w:rsidR="00000000" w:rsidDel="00000000" w:rsidP="00000000" w:rsidRDefault="00000000" w:rsidRPr="00000000" w14:paraId="0000000D">
      <w:pPr>
        <w:rPr>
          <w:rFonts w:ascii="Roboto" w:cs="Roboto" w:eastAsia="Roboto" w:hAnsi="Roboto"/>
          <w:b w:val="1"/>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Fonts w:ascii="Roboto" w:cs="Roboto" w:eastAsia="Roboto" w:hAnsi="Roboto"/>
          <w:rtl w:val="0"/>
        </w:rPr>
        <w:t xml:space="preserve">Neem hierin de tijd om eerst alle functionaliteiten uit te werken, voordat je begint met coderen. Bij elk van de bovenstaande functionaliteiten zou je bijpassende code kunnen bedenken. Aan jou de taak om dit te ontdekken en te bouwen.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rFonts w:ascii="Paytone One" w:cs="Paytone One" w:eastAsia="Paytone One" w:hAnsi="Paytone One"/>
          <w:sz w:val="32"/>
          <w:szCs w:val="32"/>
        </w:rPr>
      </w:pPr>
      <w:r w:rsidDel="00000000" w:rsidR="00000000" w:rsidRPr="00000000">
        <w:rPr>
          <w:rFonts w:ascii="Paytone One" w:cs="Paytone One" w:eastAsia="Paytone One" w:hAnsi="Paytone One"/>
          <w:sz w:val="32"/>
          <w:szCs w:val="32"/>
          <w:rtl w:val="0"/>
        </w:rPr>
        <w:t xml:space="preserve">Requirements</w:t>
      </w:r>
    </w:p>
    <w:p w:rsidR="00000000" w:rsidDel="00000000" w:rsidP="00000000" w:rsidRDefault="00000000" w:rsidRPr="00000000" w14:paraId="00000011">
      <w:pPr>
        <w:numPr>
          <w:ilvl w:val="0"/>
          <w:numId w:val="1"/>
        </w:numPr>
        <w:ind w:left="720" w:hanging="360"/>
        <w:rPr>
          <w:rFonts w:ascii="Roboto" w:cs="Roboto" w:eastAsia="Roboto" w:hAnsi="Roboto"/>
        </w:rPr>
      </w:pPr>
      <w:r w:rsidDel="00000000" w:rsidR="00000000" w:rsidRPr="00000000">
        <w:rPr>
          <w:rFonts w:ascii="Roboto" w:cs="Roboto" w:eastAsia="Roboto" w:hAnsi="Roboto"/>
          <w:rtl w:val="0"/>
        </w:rPr>
        <w:t xml:space="preserve">Qua vorm moet het exact hetzelfde eruitzien. De kleuren mogen verschillen.</w:t>
      </w:r>
    </w:p>
    <w:p w:rsidR="00000000" w:rsidDel="00000000" w:rsidP="00000000" w:rsidRDefault="00000000" w:rsidRPr="00000000" w14:paraId="00000012">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De start knop start de stopwatch.</w:t>
      </w:r>
    </w:p>
    <w:p w:rsidR="00000000" w:rsidDel="00000000" w:rsidP="00000000" w:rsidRDefault="00000000" w:rsidRPr="00000000" w14:paraId="00000013">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De pause knop pauzeert de stopwatch. Zodra je weer op start knop drukt, dan gaat het verder waar de timer gebleven is.</w:t>
      </w:r>
    </w:p>
    <w:p w:rsidR="00000000" w:rsidDel="00000000" w:rsidP="00000000" w:rsidRDefault="00000000" w:rsidRPr="00000000" w14:paraId="00000014">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De stop knop reset de timer weer naar 0;</w:t>
      </w:r>
    </w:p>
    <w:p w:rsidR="00000000" w:rsidDel="00000000" w:rsidP="00000000" w:rsidRDefault="00000000" w:rsidRPr="00000000" w14:paraId="00000015">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De timer houdt in centi seconden bij. Centi seconde is 0.1 seconde.</w:t>
      </w:r>
    </w:p>
    <w:p w:rsidR="00000000" w:rsidDel="00000000" w:rsidP="00000000" w:rsidRDefault="00000000" w:rsidRPr="00000000" w14:paraId="00000016">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De timer heeft een formaat. Het start met 00:00:00 en zodra de timer loopt dan gaat het naar 00:00:01 &gt; 00:00:02 &gt; 00:00:03 …. 00:00:10 &gt; 00:00:12 etc.... Dat geldt ook voor de seconden en minuten. </w:t>
      </w:r>
      <w:r w:rsidDel="00000000" w:rsidR="00000000" w:rsidRPr="00000000">
        <w:rPr>
          <w:rtl w:val="0"/>
        </w:rPr>
      </w:r>
    </w:p>
    <w:p w:rsidR="00000000" w:rsidDel="00000000" w:rsidP="00000000" w:rsidRDefault="00000000" w:rsidRPr="00000000" w14:paraId="00000017">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color w:val="2f5496"/>
          <w:sz w:val="32"/>
          <w:szCs w:val="32"/>
        </w:rPr>
      </w:pPr>
      <w:bookmarkStart w:colFirst="0" w:colLast="0" w:name="_6r6sh0vneelv" w:id="2"/>
      <w:bookmarkEnd w:id="2"/>
      <w:r w:rsidDel="00000000" w:rsidR="00000000" w:rsidRPr="00000000">
        <w:rPr>
          <w:rFonts w:ascii="Paytone One" w:cs="Paytone One" w:eastAsia="Paytone One" w:hAnsi="Paytone One"/>
          <w:sz w:val="32"/>
          <w:szCs w:val="32"/>
          <w:rtl w:val="0"/>
        </w:rPr>
        <w:t xml:space="preserve">Study</w:t>
      </w:r>
      <w:r w:rsidDel="00000000" w:rsidR="00000000" w:rsidRPr="00000000">
        <w:rPr>
          <w:rFonts w:ascii="Calibri" w:cs="Calibri" w:eastAsia="Calibri" w:hAnsi="Calibri"/>
          <w:color w:val="2f5496"/>
          <w:sz w:val="32"/>
          <w:szCs w:val="32"/>
          <w:rtl w:val="0"/>
        </w:rPr>
        <w:t xml:space="preserve">:</w:t>
      </w:r>
    </w:p>
    <w:p w:rsidR="00000000" w:rsidDel="00000000" w:rsidP="00000000" w:rsidRDefault="00000000" w:rsidRPr="00000000" w14:paraId="00000018">
      <w:pPr>
        <w:rPr/>
      </w:pPr>
      <w:r w:rsidDel="00000000" w:rsidR="00000000" w:rsidRPr="00000000">
        <w:rPr>
          <w:rtl w:val="0"/>
        </w:rPr>
        <w:t xml:space="preserve">De belangrijke stof die je moet beheersen om de carrousel te kunnen bouwen:</w:t>
      </w:r>
      <w:r w:rsidDel="00000000" w:rsidR="00000000" w:rsidRPr="00000000">
        <w:rPr>
          <w:rtl w:val="0"/>
        </w:rPr>
      </w:r>
    </w:p>
    <w:p w:rsidR="00000000" w:rsidDel="00000000" w:rsidP="00000000" w:rsidRDefault="00000000" w:rsidRPr="00000000" w14:paraId="0000001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tl w:val="0"/>
        </w:rPr>
        <w:t xml:space="preserve">CSS: </w:t>
      </w:r>
      <w:hyperlink r:id="rId7">
        <w:r w:rsidDel="00000000" w:rsidR="00000000" w:rsidRPr="00000000">
          <w:rPr>
            <w:rFonts w:ascii="Roboto" w:cs="Roboto" w:eastAsia="Roboto" w:hAnsi="Roboto"/>
            <w:color w:val="1155cc"/>
            <w:u w:val="single"/>
            <w:rtl w:val="0"/>
          </w:rPr>
          <w:t xml:space="preserve">Box-shadow</w:t>
        </w:r>
      </w:hyperlink>
      <w:r w:rsidDel="00000000" w:rsidR="00000000" w:rsidRPr="00000000">
        <w:rPr>
          <w:rtl w:val="0"/>
        </w:rPr>
      </w:r>
    </w:p>
    <w:p w:rsidR="00000000" w:rsidDel="00000000" w:rsidP="00000000" w:rsidRDefault="00000000" w:rsidRPr="00000000" w14:paraId="000000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CSS: </w:t>
      </w:r>
      <w:hyperlink r:id="rId8">
        <w:r w:rsidDel="00000000" w:rsidR="00000000" w:rsidRPr="00000000">
          <w:rPr>
            <w:rFonts w:ascii="Roboto" w:cs="Roboto" w:eastAsia="Roboto" w:hAnsi="Roboto"/>
            <w:color w:val="1155cc"/>
            <w:u w:val="single"/>
            <w:rtl w:val="0"/>
          </w:rPr>
          <w:t xml:space="preserve">rgba</w:t>
        </w:r>
      </w:hyperlink>
      <w:r w:rsidDel="00000000" w:rsidR="00000000" w:rsidRPr="00000000">
        <w:rPr>
          <w:rtl w:val="0"/>
        </w:rPr>
      </w:r>
    </w:p>
    <w:p w:rsidR="00000000" w:rsidDel="00000000" w:rsidP="00000000" w:rsidRDefault="00000000" w:rsidRPr="00000000" w14:paraId="000000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JS </w:t>
      </w:r>
      <w:hyperlink r:id="rId9">
        <w:r w:rsidDel="00000000" w:rsidR="00000000" w:rsidRPr="00000000">
          <w:rPr>
            <w:rFonts w:ascii="Roboto" w:cs="Roboto" w:eastAsia="Roboto" w:hAnsi="Roboto"/>
            <w:color w:val="1155cc"/>
            <w:u w:val="single"/>
            <w:rtl w:val="0"/>
          </w:rPr>
          <w:t xml:space="preserve">setinterval</w:t>
        </w:r>
      </w:hyperlink>
      <w:r w:rsidDel="00000000" w:rsidR="00000000" w:rsidRPr="00000000">
        <w:rPr>
          <w:rFonts w:ascii="Roboto" w:cs="Roboto" w:eastAsia="Roboto" w:hAnsi="Roboto"/>
          <w:rtl w:val="0"/>
        </w:rPr>
        <w:t xml:space="preserve">. Dit heb je nodig om de timer continue te updaten. Gebruik een interval van 10ms.</w:t>
      </w:r>
    </w:p>
    <w:p w:rsidR="00000000" w:rsidDel="00000000" w:rsidP="00000000" w:rsidRDefault="00000000" w:rsidRPr="00000000" w14:paraId="0000001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JS </w:t>
      </w:r>
      <w:hyperlink r:id="rId10">
        <w:r w:rsidDel="00000000" w:rsidR="00000000" w:rsidRPr="00000000">
          <w:rPr>
            <w:rFonts w:ascii="Roboto" w:cs="Roboto" w:eastAsia="Roboto" w:hAnsi="Roboto"/>
            <w:color w:val="1155cc"/>
            <w:u w:val="single"/>
            <w:rtl w:val="0"/>
          </w:rPr>
          <w:t xml:space="preserve">Modulo</w:t>
        </w:r>
      </w:hyperlink>
      <w:r w:rsidDel="00000000" w:rsidR="00000000" w:rsidRPr="00000000">
        <w:rPr>
          <w:rFonts w:ascii="Roboto" w:cs="Roboto" w:eastAsia="Roboto" w:hAnsi="Roboto"/>
          <w:rtl w:val="0"/>
        </w:rPr>
        <w:t xml:space="preserve">: Je zou modulo kunnen gebruiken om de timer op te lossen. Het is niet verplicht en kan zeker ook op een andere manier opgelost worden.</w:t>
      </w:r>
      <w:r w:rsidDel="00000000" w:rsidR="00000000" w:rsidRPr="00000000">
        <w:rPr>
          <w:rtl w:val="0"/>
        </w:rPr>
      </w:r>
    </w:p>
    <w:p w:rsidR="00000000" w:rsidDel="00000000" w:rsidP="00000000" w:rsidRDefault="00000000" w:rsidRPr="00000000" w14:paraId="0000001D">
      <w:pPr>
        <w:pStyle w:val="Heading1"/>
        <w:spacing w:after="0" w:before="240" w:line="259" w:lineRule="auto"/>
        <w:rPr>
          <w:rFonts w:ascii="Calibri" w:cs="Calibri" w:eastAsia="Calibri" w:hAnsi="Calibri"/>
          <w:color w:val="2f5496"/>
          <w:sz w:val="32"/>
          <w:szCs w:val="32"/>
        </w:rPr>
      </w:pPr>
      <w:bookmarkStart w:colFirst="0" w:colLast="0" w:name="_vrvo6s66nrzh" w:id="3"/>
      <w:bookmarkEnd w:id="3"/>
      <w:r w:rsidDel="00000000" w:rsidR="00000000" w:rsidRPr="00000000">
        <w:rPr>
          <w:rFonts w:ascii="Paytone One" w:cs="Paytone One" w:eastAsia="Paytone One" w:hAnsi="Paytone One"/>
          <w:sz w:val="32"/>
          <w:szCs w:val="32"/>
          <w:rtl w:val="0"/>
        </w:rPr>
        <w:t xml:space="preserve">Planning</w:t>
      </w:r>
      <w:r w:rsidDel="00000000" w:rsidR="00000000" w:rsidRPr="00000000">
        <w:rPr>
          <w:rFonts w:ascii="Calibri" w:cs="Calibri" w:eastAsia="Calibri" w:hAnsi="Calibri"/>
          <w:color w:val="2f5496"/>
          <w:sz w:val="32"/>
          <w:szCs w:val="32"/>
          <w:rtl w:val="0"/>
        </w:rPr>
        <w:t xml:space="preserve">:</w:t>
      </w:r>
    </w:p>
    <w:p w:rsidR="00000000" w:rsidDel="00000000" w:rsidP="00000000" w:rsidRDefault="00000000" w:rsidRPr="00000000" w14:paraId="0000001E">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ytone One" w:cs="Paytone One" w:eastAsia="Paytone One" w:hAnsi="Paytone One"/>
                <w:b w:val="1"/>
              </w:rPr>
            </w:pPr>
            <w:r w:rsidDel="00000000" w:rsidR="00000000" w:rsidRPr="00000000">
              <w:rPr>
                <w:rFonts w:ascii="Paytone One" w:cs="Paytone One" w:eastAsia="Paytone One" w:hAnsi="Paytone One"/>
                <w:b w:val="1"/>
                <w:rtl w:val="0"/>
              </w:rPr>
              <w:t xml:space="preserve">Dag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ytone One" w:cs="Paytone One" w:eastAsia="Paytone One" w:hAnsi="Paytone One"/>
                <w:b w:val="1"/>
              </w:rPr>
            </w:pPr>
            <w:r w:rsidDel="00000000" w:rsidR="00000000" w:rsidRPr="00000000">
              <w:rPr>
                <w:rFonts w:ascii="Paytone One" w:cs="Paytone One" w:eastAsia="Paytone One" w:hAnsi="Paytone One"/>
                <w:b w:val="1"/>
                <w:rtl w:val="0"/>
              </w:rPr>
              <w:t xml:space="preserve">Dag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ytone One" w:cs="Paytone One" w:eastAsia="Paytone One" w:hAnsi="Paytone One"/>
                <w:b w:val="1"/>
              </w:rPr>
            </w:pPr>
            <w:r w:rsidDel="00000000" w:rsidR="00000000" w:rsidRPr="00000000">
              <w:rPr>
                <w:rFonts w:ascii="Paytone One" w:cs="Paytone One" w:eastAsia="Paytone One" w:hAnsi="Paytone One"/>
                <w:b w:val="1"/>
                <w:rtl w:val="0"/>
              </w:rPr>
              <w:t xml:space="preserve">Dag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 basisstructuur van HTML en CSS uitgewerkt.</w:t>
              <w:br w:type="textWrapping"/>
              <w:t xml:space="preserve">Alle visualisatie is gedaan </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Einde van de dag is 100% klaar met de basisstructuur van HTML en 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 basisstructuur van HTML en CSS is gemaakt. Focus op de startknop.</w:t>
            </w:r>
          </w:p>
          <w:p w:rsidR="00000000" w:rsidDel="00000000" w:rsidP="00000000" w:rsidRDefault="00000000" w:rsidRPr="00000000" w14:paraId="0000002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Zorg er eerst voor dat de getallen 0 t/m 10 op het scherm weergegeven wordt.</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Einde van de dag is startknop 70% klaar.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Het verder werken met JS en zorgen dat de pauze- en stop knop ook werken.</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Einde van de dag zijn alle functionaliteiten van de stopwatch af.</w:t>
            </w:r>
          </w:p>
        </w:tc>
      </w:tr>
    </w:tbl>
    <w:p w:rsidR="00000000" w:rsidDel="00000000" w:rsidP="00000000" w:rsidRDefault="00000000" w:rsidRPr="00000000" w14:paraId="0000002C">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color w:val="2f5496"/>
          <w:sz w:val="32"/>
          <w:szCs w:val="32"/>
        </w:rPr>
      </w:pPr>
      <w:bookmarkStart w:colFirst="0" w:colLast="0" w:name="_r19k6b2tqffc" w:id="4"/>
      <w:bookmarkEnd w:id="4"/>
      <w:r w:rsidDel="00000000" w:rsidR="00000000" w:rsidRPr="00000000">
        <w:rPr>
          <w:rFonts w:ascii="Paytone One" w:cs="Paytone One" w:eastAsia="Paytone One" w:hAnsi="Paytone One"/>
          <w:sz w:val="32"/>
          <w:szCs w:val="32"/>
          <w:rtl w:val="0"/>
        </w:rPr>
        <w:t xml:space="preserve">Exercise</w:t>
      </w:r>
      <w:r w:rsidDel="00000000" w:rsidR="00000000" w:rsidRPr="00000000">
        <w:rPr>
          <w:rFonts w:ascii="Calibri" w:cs="Calibri" w:eastAsia="Calibri" w:hAnsi="Calibri"/>
          <w:color w:val="2f5496"/>
          <w:sz w:val="32"/>
          <w:szCs w:val="32"/>
          <w:rtl w:val="0"/>
        </w:rPr>
        <w:t xml:space="preserve">:</w:t>
      </w:r>
    </w:p>
    <w:p w:rsidR="00000000" w:rsidDel="00000000" w:rsidP="00000000" w:rsidRDefault="00000000" w:rsidRPr="00000000" w14:paraId="0000002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rPr>
      </w:pPr>
      <w:r w:rsidDel="00000000" w:rsidR="00000000" w:rsidRPr="00000000">
        <w:rPr>
          <w:rtl w:val="0"/>
        </w:rPr>
        <w:t xml:space="preserve">Maak de stopwatch die hierboven als voorbeeld gegeven is.</w:t>
      </w:r>
      <w:r w:rsidDel="00000000" w:rsidR="00000000" w:rsidRPr="00000000">
        <w:rPr>
          <w:rtl w:val="0"/>
        </w:rPr>
      </w:r>
    </w:p>
    <w:sectPr>
      <w:headerReference r:id="rId11" w:type="default"/>
      <w:headerReference r:id="rId12" w:type="first"/>
      <w:footerReference r:id="rId13"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ytone One">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E">
    <w:pPr>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3778575</wp:posOffset>
          </wp:positionH>
          <wp:positionV relativeFrom="paragraph">
            <wp:posOffset>-247649</wp:posOffset>
          </wp:positionV>
          <wp:extent cx="1952314" cy="519113"/>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952314" cy="519113"/>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0">
    <w:pPr>
      <w:jc w:val="righ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3893186</wp:posOffset>
          </wp:positionH>
          <wp:positionV relativeFrom="paragraph">
            <wp:posOffset>114300</wp:posOffset>
          </wp:positionV>
          <wp:extent cx="1952314" cy="519113"/>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952314" cy="5191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hyperlink" Target="https://developer.mozilla.org/en-US/docs/Web/JavaScript/Reference/Operators/Remainder" TargetMode="External"/><Relationship Id="rId13" Type="http://schemas.openxmlformats.org/officeDocument/2006/relationships/footer" Target="footer1.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3schools.com/jsref/met_win_setinterval.asp" TargetMode="External"/><Relationship Id="rId5" Type="http://schemas.openxmlformats.org/officeDocument/2006/relationships/styles" Target="styles.xml"/><Relationship Id="rId6" Type="http://schemas.openxmlformats.org/officeDocument/2006/relationships/image" Target="media/image2.gif"/><Relationship Id="rId7" Type="http://schemas.openxmlformats.org/officeDocument/2006/relationships/hyperlink" Target="https://developer.mozilla.org/en-US/docs/Web/CSS/box-shadow" TargetMode="External"/><Relationship Id="rId8" Type="http://schemas.openxmlformats.org/officeDocument/2006/relationships/hyperlink" Target="https://developer.mozilla.org/en-US/docs/Web/CSS/color_value/rgb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ytoneOne-regular.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